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B042" w14:textId="38957B26" w:rsidR="00EC66CD" w:rsidRPr="00D91C1D" w:rsidRDefault="00E21095" w:rsidP="0009081B">
      <w:pPr>
        <w:ind w:right="-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HORÁRIO DE</w:t>
      </w:r>
      <w:r w:rsidR="00F300AE" w:rsidRPr="00D91C1D">
        <w:rPr>
          <w:rFonts w:ascii="Times New Roman" w:hAnsi="Times New Roman" w:cs="Times New Roman"/>
          <w:b/>
          <w:bCs/>
        </w:rPr>
        <w:t xml:space="preserve"> TECNOLOGIA EM GESTÃO HOSPITALAR</w:t>
      </w:r>
      <w:r w:rsidR="0009081B">
        <w:rPr>
          <w:rFonts w:ascii="Times New Roman" w:hAnsi="Times New Roman" w:cs="Times New Roman"/>
          <w:b/>
          <w:bCs/>
        </w:rPr>
        <w:t xml:space="preserve"> </w:t>
      </w:r>
      <w:r w:rsidR="00EC66CD">
        <w:rPr>
          <w:rFonts w:ascii="Times New Roman" w:hAnsi="Times New Roman" w:cs="Times New Roman"/>
          <w:b/>
          <w:bCs/>
        </w:rPr>
        <w:t>202</w:t>
      </w:r>
      <w:r w:rsidR="004F322D">
        <w:rPr>
          <w:rFonts w:ascii="Times New Roman" w:hAnsi="Times New Roman" w:cs="Times New Roman"/>
          <w:b/>
          <w:bCs/>
        </w:rPr>
        <w:t>6/1</w:t>
      </w:r>
    </w:p>
    <w:tbl>
      <w:tblPr>
        <w:tblW w:w="15323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6"/>
        <w:gridCol w:w="2827"/>
        <w:gridCol w:w="2977"/>
        <w:gridCol w:w="3118"/>
        <w:gridCol w:w="2694"/>
        <w:gridCol w:w="160"/>
      </w:tblGrid>
      <w:tr w:rsidR="00786684" w:rsidRPr="00D91C1D" w14:paraId="4B54E7A3" w14:textId="77777777" w:rsidTr="002A71FE">
        <w:trPr>
          <w:gridAfter w:val="1"/>
          <w:wAfter w:w="160" w:type="dxa"/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9D534E" w14:textId="3912DBB4" w:rsidR="00786684" w:rsidRPr="00786684" w:rsidRDefault="001B32B6" w:rsidP="001B3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HORÁRIO</w:t>
            </w:r>
            <w:r w:rsidR="00786684" w:rsidRPr="007866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91B1FF" w14:textId="77777777" w:rsidR="00786684" w:rsidRPr="00786684" w:rsidRDefault="00786684" w:rsidP="0078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6684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segunda-feira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667B98" w14:textId="77777777" w:rsidR="00786684" w:rsidRPr="00786684" w:rsidRDefault="00786684" w:rsidP="0078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6684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TERÇA-FEIRA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A06F01" w14:textId="77777777" w:rsidR="00786684" w:rsidRPr="00786684" w:rsidRDefault="00786684" w:rsidP="0078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6684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quarta-feira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CF4BB5" w14:textId="77777777" w:rsidR="00786684" w:rsidRPr="00786684" w:rsidRDefault="00786684" w:rsidP="0078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6684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quinta-feira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985080" w14:textId="77777777" w:rsidR="00786684" w:rsidRPr="00786684" w:rsidRDefault="00786684" w:rsidP="0078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6684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sexta-feira</w:t>
            </w:r>
          </w:p>
        </w:tc>
      </w:tr>
      <w:tr w:rsidR="00786684" w:rsidRPr="00D91C1D" w14:paraId="143EF237" w14:textId="77777777" w:rsidTr="002A71FE">
        <w:trPr>
          <w:gridAfter w:val="1"/>
          <w:wAfter w:w="160" w:type="dxa"/>
          <w:trHeight w:val="499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5FFB94" w14:textId="77777777" w:rsidR="00DE0C84" w:rsidRPr="00D91C1D" w:rsidRDefault="00786684" w:rsidP="0078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66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1ª Aula</w:t>
            </w:r>
          </w:p>
          <w:p w14:paraId="35E06697" w14:textId="719B9161" w:rsidR="00DE0C84" w:rsidRPr="00D91C1D" w:rsidRDefault="00DE0C84" w:rsidP="0078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1C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18h40min</w:t>
            </w:r>
          </w:p>
          <w:p w14:paraId="13472758" w14:textId="3D4908B9" w:rsidR="00786684" w:rsidRPr="00786684" w:rsidRDefault="00DE0C84" w:rsidP="0078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1C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 xml:space="preserve"> às 19h30min</w:t>
            </w:r>
            <w:r w:rsidR="00786684" w:rsidRPr="007866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CF15" w14:textId="77777777" w:rsidR="007C60BF" w:rsidRDefault="007C60BF" w:rsidP="007C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42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Estatística e Probabilidade</w:t>
            </w:r>
          </w:p>
          <w:p w14:paraId="2BBD12B8" w14:textId="24F4F568" w:rsidR="00DE0C84" w:rsidRPr="00786684" w:rsidRDefault="00DE0C84" w:rsidP="0078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spellStart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Profº</w:t>
            </w:r>
            <w:proofErr w:type="spellEnd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  <w:r w:rsidR="00E6584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Bruno Cesar </w:t>
            </w:r>
            <w:r w:rsidR="00F3792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dos Reis Rodrigues </w:t>
            </w:r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D5B8" w14:textId="380A4236" w:rsidR="00DE0C84" w:rsidRPr="00786684" w:rsidRDefault="00AA25FC" w:rsidP="0061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D11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Fundamentos da Economia </w:t>
            </w:r>
            <w:proofErr w:type="spellStart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Profº</w:t>
            </w:r>
            <w:proofErr w:type="spellEnd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Victor Pereira Barbosa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0834" w14:textId="77777777" w:rsidR="00AA25FC" w:rsidRDefault="00AA25FC" w:rsidP="00AA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2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Metodologia da Pesquisa</w:t>
            </w:r>
          </w:p>
          <w:p w14:paraId="4FAAA226" w14:textId="4B345DD3" w:rsidR="00786684" w:rsidRPr="00786684" w:rsidRDefault="00AA25FC" w:rsidP="00AA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spellStart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Mariana Cristina de Morais Oliveira </w:t>
            </w:r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3849" w14:textId="77777777" w:rsidR="00BC569A" w:rsidRDefault="00BC569A" w:rsidP="00BC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D1B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Gestão Financeira, Orçamentária e Custos Hospitalares</w:t>
            </w:r>
          </w:p>
          <w:p w14:paraId="601B6F62" w14:textId="594631F8" w:rsidR="00F300AE" w:rsidRPr="00786684" w:rsidRDefault="00F300AE" w:rsidP="0078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spellStart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</w:t>
            </w:r>
            <w:r w:rsidR="001B21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º</w:t>
            </w:r>
            <w:proofErr w:type="spellEnd"/>
            <w:r w:rsidR="001B21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Luiz Henrique Soares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1994" w14:textId="77777777" w:rsidR="006747F7" w:rsidRPr="006747F7" w:rsidRDefault="006747F7" w:rsidP="006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747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Gestão de Pessoas, Liderança e Equipes Multiprofissionais</w:t>
            </w:r>
          </w:p>
          <w:p w14:paraId="4A843871" w14:textId="77777777" w:rsidR="006747F7" w:rsidRDefault="006747F7" w:rsidP="006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spellStart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Profª</w:t>
            </w:r>
            <w:proofErr w:type="spellEnd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Gisele Alves Rodrigues Farias</w:t>
            </w:r>
            <w:r w:rsidRPr="00D91C1D"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</w:p>
          <w:p w14:paraId="178CEBCE" w14:textId="3FCA2F45" w:rsidR="00F300AE" w:rsidRPr="00786684" w:rsidRDefault="00F300AE" w:rsidP="006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1C1D"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  <w:t xml:space="preserve">Digital </w:t>
            </w:r>
          </w:p>
        </w:tc>
      </w:tr>
      <w:tr w:rsidR="00786684" w:rsidRPr="00D91C1D" w14:paraId="7E66CD4F" w14:textId="77777777" w:rsidTr="002A71FE">
        <w:trPr>
          <w:trHeight w:val="28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DEDA2F" w14:textId="77777777" w:rsidR="00786684" w:rsidRPr="00786684" w:rsidRDefault="00786684" w:rsidP="0078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0B5F" w14:textId="77777777" w:rsidR="00786684" w:rsidRPr="00786684" w:rsidRDefault="00786684" w:rsidP="0078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3499" w14:textId="77777777" w:rsidR="00786684" w:rsidRPr="00786684" w:rsidRDefault="00786684" w:rsidP="0078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9971" w14:textId="77777777" w:rsidR="00786684" w:rsidRPr="00786684" w:rsidRDefault="00786684" w:rsidP="0078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3EF3" w14:textId="77777777" w:rsidR="00786684" w:rsidRPr="00786684" w:rsidRDefault="00786684" w:rsidP="0078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9AEA" w14:textId="77777777" w:rsidR="00786684" w:rsidRPr="00786684" w:rsidRDefault="00786684" w:rsidP="0078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DC40B" w14:textId="77777777" w:rsidR="00786684" w:rsidRPr="00786684" w:rsidRDefault="00786684" w:rsidP="0078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786684" w:rsidRPr="00D91C1D" w14:paraId="254A0E5A" w14:textId="77777777" w:rsidTr="002A71FE">
        <w:trPr>
          <w:trHeight w:val="30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DF3E85" w14:textId="77777777" w:rsidR="00786684" w:rsidRPr="00786684" w:rsidRDefault="00786684" w:rsidP="0078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40AB" w14:textId="77777777" w:rsidR="00786684" w:rsidRPr="00786684" w:rsidRDefault="00786684" w:rsidP="0078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BD7C" w14:textId="77777777" w:rsidR="00786684" w:rsidRPr="00786684" w:rsidRDefault="00786684" w:rsidP="0078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FDF6" w14:textId="77777777" w:rsidR="00786684" w:rsidRPr="00786684" w:rsidRDefault="00786684" w:rsidP="0078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9DE3" w14:textId="77777777" w:rsidR="00786684" w:rsidRPr="00786684" w:rsidRDefault="00786684" w:rsidP="0078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C6F0" w14:textId="77777777" w:rsidR="00786684" w:rsidRPr="00786684" w:rsidRDefault="00786684" w:rsidP="0078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A4E1" w14:textId="77777777" w:rsidR="00786684" w:rsidRPr="00786684" w:rsidRDefault="00786684" w:rsidP="00786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86684" w:rsidRPr="00D91C1D" w14:paraId="6D570153" w14:textId="77777777" w:rsidTr="002A71FE">
        <w:trPr>
          <w:trHeight w:val="28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155888" w14:textId="77777777" w:rsidR="00786684" w:rsidRPr="00786684" w:rsidRDefault="00786684" w:rsidP="0078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17F9" w14:textId="77777777" w:rsidR="00786684" w:rsidRPr="00786684" w:rsidRDefault="00786684" w:rsidP="0078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78A2" w14:textId="77777777" w:rsidR="00786684" w:rsidRPr="00786684" w:rsidRDefault="00786684" w:rsidP="0078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BC23" w14:textId="77777777" w:rsidR="00786684" w:rsidRPr="00786684" w:rsidRDefault="00786684" w:rsidP="0078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6A06" w14:textId="77777777" w:rsidR="00786684" w:rsidRPr="00786684" w:rsidRDefault="00786684" w:rsidP="0078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43D0" w14:textId="77777777" w:rsidR="00786684" w:rsidRPr="00786684" w:rsidRDefault="00786684" w:rsidP="0078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28862" w14:textId="77777777" w:rsidR="00786684" w:rsidRPr="00786684" w:rsidRDefault="00786684" w:rsidP="00786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A6E4B" w:rsidRPr="00D91C1D" w14:paraId="531D1237" w14:textId="77777777" w:rsidTr="002A71FE">
        <w:trPr>
          <w:trHeight w:val="288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D9E2A7" w14:textId="77777777" w:rsidR="004A6E4B" w:rsidRPr="00D91C1D" w:rsidRDefault="004A6E4B" w:rsidP="004A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66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2ª Aula</w:t>
            </w:r>
          </w:p>
          <w:p w14:paraId="3DDAB24E" w14:textId="2BD59F32" w:rsidR="004A6E4B" w:rsidRPr="00786684" w:rsidRDefault="004A6E4B" w:rsidP="004A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1C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19h30min às 20h20min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E5E3" w14:textId="77777777" w:rsidR="004A6E4B" w:rsidRDefault="004A6E4B" w:rsidP="004A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42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Estatística e Probabilidade</w:t>
            </w:r>
          </w:p>
          <w:p w14:paraId="09F73C92" w14:textId="286B002C" w:rsidR="004A6E4B" w:rsidRPr="00786684" w:rsidRDefault="004A6E4B" w:rsidP="004A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spellStart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Profº</w:t>
            </w:r>
            <w:proofErr w:type="spellEnd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Bruno Cesar dos Reis Rodrigues </w:t>
            </w:r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6588" w14:textId="4C2BAC1C" w:rsidR="004A6E4B" w:rsidRPr="00786684" w:rsidRDefault="009E1AE6" w:rsidP="004A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D11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Fundamentos da Economia </w:t>
            </w:r>
            <w:proofErr w:type="spellStart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Profº</w:t>
            </w:r>
            <w:proofErr w:type="spellEnd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Victor Pereira Barbosa</w:t>
            </w:r>
            <w:r w:rsidR="004A6E4B"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C7CF" w14:textId="77777777" w:rsidR="00AA25FC" w:rsidRDefault="00AA25FC" w:rsidP="00AA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2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Metodologia da Pesquisa</w:t>
            </w:r>
          </w:p>
          <w:p w14:paraId="37D310F6" w14:textId="20EA24F2" w:rsidR="004A6E4B" w:rsidRPr="00786684" w:rsidRDefault="00AA25FC" w:rsidP="00AA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spellStart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Mariana Cristina de Morais Oliveira </w:t>
            </w:r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059F" w14:textId="77777777" w:rsidR="001B214D" w:rsidRDefault="001B214D" w:rsidP="001B2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D1B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Gestão Financeira, Orçamentária e Custos Hospitalares</w:t>
            </w:r>
          </w:p>
          <w:p w14:paraId="373E7F44" w14:textId="634E8B7D" w:rsidR="004A6E4B" w:rsidRPr="00786684" w:rsidRDefault="001B214D" w:rsidP="001B2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spellStart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Luiz Henrique Soares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3640" w14:textId="77777777" w:rsidR="006747F7" w:rsidRPr="006747F7" w:rsidRDefault="006747F7" w:rsidP="006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747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Gestão de Pessoas, Liderança e Equipes Multiprofissionais</w:t>
            </w:r>
          </w:p>
          <w:p w14:paraId="2CE2FF15" w14:textId="77777777" w:rsidR="006747F7" w:rsidRDefault="006747F7" w:rsidP="006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spellStart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Profª</w:t>
            </w:r>
            <w:proofErr w:type="spellEnd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Gisele Alves Rodrigues Farias</w:t>
            </w:r>
            <w:r w:rsidRPr="00D91C1D"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</w:p>
          <w:p w14:paraId="73A51BA2" w14:textId="49A7292A" w:rsidR="004A6E4B" w:rsidRPr="00786684" w:rsidRDefault="004A6E4B" w:rsidP="006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1C1D"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  <w:t>Digital</w:t>
            </w:r>
          </w:p>
        </w:tc>
        <w:tc>
          <w:tcPr>
            <w:tcW w:w="160" w:type="dxa"/>
            <w:vAlign w:val="center"/>
            <w:hideMark/>
          </w:tcPr>
          <w:p w14:paraId="2021FE14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A6E4B" w:rsidRPr="00D91C1D" w14:paraId="7C92B72D" w14:textId="77777777" w:rsidTr="002A71FE">
        <w:trPr>
          <w:trHeight w:val="28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50B6BA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C2E1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0C40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DD46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A119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E750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E0D9" w14:textId="77777777" w:rsidR="004A6E4B" w:rsidRPr="00786684" w:rsidRDefault="004A6E4B" w:rsidP="004A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4A6E4B" w:rsidRPr="00D91C1D" w14:paraId="26E46AFF" w14:textId="77777777" w:rsidTr="002A71FE">
        <w:trPr>
          <w:trHeight w:val="28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8A2B17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E102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C06C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E000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47FF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0656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DF17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A6E4B" w:rsidRPr="00D91C1D" w14:paraId="019523B7" w14:textId="77777777" w:rsidTr="002A71FE">
        <w:trPr>
          <w:trHeight w:val="28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E97302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DA4F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E696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D2D3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A353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633E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3549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A6E4B" w:rsidRPr="00D91C1D" w14:paraId="78664243" w14:textId="77777777" w:rsidTr="002A71F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7D010" w14:textId="77777777" w:rsidR="004A6E4B" w:rsidRPr="00786684" w:rsidRDefault="004A6E4B" w:rsidP="004A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66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 xml:space="preserve">Intervalo 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D293" w14:textId="77777777" w:rsidR="004A6E4B" w:rsidRPr="00786684" w:rsidRDefault="004A6E4B" w:rsidP="004A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66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31C3" w14:textId="77777777" w:rsidR="004A6E4B" w:rsidRPr="00786684" w:rsidRDefault="004A6E4B" w:rsidP="004A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66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CFF3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66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430B" w14:textId="77777777" w:rsidR="004A6E4B" w:rsidRPr="00786684" w:rsidRDefault="004A6E4B" w:rsidP="004A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66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C573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66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4B2BF6B" w14:textId="77777777" w:rsidR="004A6E4B" w:rsidRPr="00786684" w:rsidRDefault="004A6E4B" w:rsidP="004A6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E659A" w:rsidRPr="00D91C1D" w14:paraId="5D814DB5" w14:textId="77777777" w:rsidTr="002E659A">
        <w:trPr>
          <w:trHeight w:val="30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CA1925" w14:textId="77777777" w:rsidR="002E659A" w:rsidRPr="00D91C1D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66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 xml:space="preserve">3ª Aula </w:t>
            </w:r>
          </w:p>
          <w:p w14:paraId="46E87BE6" w14:textId="734DF12D" w:rsidR="002E659A" w:rsidRPr="00D91C1D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1C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20h40min às 21h30min</w:t>
            </w:r>
          </w:p>
          <w:p w14:paraId="0608EEBE" w14:textId="77777777" w:rsidR="002E659A" w:rsidRPr="00786684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2789" w14:textId="77777777" w:rsidR="002E659A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42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Estatística e Probabilidade</w:t>
            </w:r>
          </w:p>
          <w:p w14:paraId="1FBB9FCE" w14:textId="0D59783B" w:rsidR="002E659A" w:rsidRPr="00786684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spellStart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Profº</w:t>
            </w:r>
            <w:proofErr w:type="spellEnd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Bruno Cesar dos Reis Rodrigues </w:t>
            </w:r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446FBF" w14:textId="77777777" w:rsidR="002E659A" w:rsidRPr="00D91C1D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*</w:t>
            </w:r>
            <w:r w:rsidRPr="00D91C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Prática Interdisciplinar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</w:t>
            </w:r>
          </w:p>
          <w:p w14:paraId="6D7FCD92" w14:textId="59721E45" w:rsidR="002E659A" w:rsidRPr="00D91C1D" w:rsidRDefault="00864D5F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</w:t>
            </w:r>
            <w:r w:rsidR="002E659A"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of</w:t>
            </w:r>
            <w:r w:rsidR="00FD34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ª</w:t>
            </w:r>
            <w:proofErr w:type="spellEnd"/>
            <w:r w:rsidR="00FD34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  <w:r w:rsidR="00FD3424" w:rsidRPr="00FD3424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  <w:lang w:eastAsia="pt-BR"/>
              </w:rPr>
              <w:t>Thais Giraldi</w:t>
            </w:r>
          </w:p>
          <w:p w14:paraId="5AFE5C6A" w14:textId="422AC08E" w:rsidR="002E659A" w:rsidRPr="00D91C1D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14:paraId="6B2C2A71" w14:textId="77777777" w:rsidR="002E659A" w:rsidRPr="00D91C1D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1C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Práticas de Extensão Universitária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</w:t>
            </w:r>
          </w:p>
          <w:p w14:paraId="03519916" w14:textId="77777777" w:rsidR="00864D5F" w:rsidRPr="00D91C1D" w:rsidRDefault="00864D5F" w:rsidP="0086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</w:t>
            </w:r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  <w:r w:rsidRPr="00FD3424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  <w:lang w:eastAsia="pt-BR"/>
              </w:rPr>
              <w:t>Thais Giraldi</w:t>
            </w:r>
          </w:p>
          <w:p w14:paraId="7C6484D6" w14:textId="77777777" w:rsidR="002E659A" w:rsidRPr="00D91C1D" w:rsidRDefault="002E659A" w:rsidP="001C1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14:paraId="374912C2" w14:textId="77777777" w:rsidR="002E659A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13F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FFFFFF" w:themeFill="background1"/>
                <w:lang w:eastAsia="pt-BR"/>
                <w14:ligatures w14:val="none"/>
              </w:rPr>
              <w:t>Saúde, Segurança do Trabalho e Meio Ambiente</w:t>
            </w:r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  <w:proofErr w:type="spellStart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Mariana Cristina de Morais Oliveira </w:t>
            </w:r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</w:p>
          <w:p w14:paraId="096170A0" w14:textId="77777777" w:rsidR="002E659A" w:rsidRPr="00D91C1D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14:paraId="7A2A5CEC" w14:textId="77777777" w:rsidR="002E659A" w:rsidRPr="006747F7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747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Gestão de Pessoas, Liderança e Equipes Multiprofissionais</w:t>
            </w:r>
          </w:p>
          <w:p w14:paraId="339DCA9B" w14:textId="463BCFC8" w:rsidR="002E659A" w:rsidRPr="00786684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spellStart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Profª</w:t>
            </w:r>
            <w:proofErr w:type="spellEnd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Gisele Alves Rodrigues Farias </w:t>
            </w:r>
          </w:p>
          <w:p w14:paraId="7BEE5ED3" w14:textId="47726CC8" w:rsidR="002E659A" w:rsidRPr="00786684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66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1118" w14:textId="77777777" w:rsidR="00EE6FED" w:rsidRDefault="00EE6FED" w:rsidP="00E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2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Metodologia da Pesquisa</w:t>
            </w:r>
          </w:p>
          <w:p w14:paraId="02B8BF50" w14:textId="34DDB48A" w:rsidR="002E659A" w:rsidRPr="00786684" w:rsidRDefault="00EE6FED" w:rsidP="00E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spellStart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Mariana Cristina de Morais Oliveira </w:t>
            </w:r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9FDA" w14:textId="77777777" w:rsidR="002E659A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D1B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Gestão Financeira, Orçamentária e Custos Hospitalares</w:t>
            </w:r>
          </w:p>
          <w:p w14:paraId="049020E1" w14:textId="1DFA44D1" w:rsidR="002E659A" w:rsidRPr="00786684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spellStart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Luiz Henrique Soares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4C68" w14:textId="77777777" w:rsidR="002E659A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13F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FFFFFF" w:themeFill="background1"/>
                <w:lang w:eastAsia="pt-BR"/>
                <w14:ligatures w14:val="none"/>
              </w:rPr>
              <w:t>Saúde, Segurança do Trabalho e Meio Ambiente</w:t>
            </w:r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  <w:proofErr w:type="spellStart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Mariana Cristina de Morais Oliveira </w:t>
            </w:r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</w:p>
          <w:p w14:paraId="284A0FCA" w14:textId="71931C73" w:rsidR="002E659A" w:rsidRPr="00786684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1C1D"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  <w:t xml:space="preserve"> Digital</w:t>
            </w:r>
          </w:p>
        </w:tc>
        <w:tc>
          <w:tcPr>
            <w:tcW w:w="160" w:type="dxa"/>
            <w:vAlign w:val="center"/>
            <w:hideMark/>
          </w:tcPr>
          <w:p w14:paraId="3C4C7DC2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E659A" w:rsidRPr="00D91C1D" w14:paraId="4629D16D" w14:textId="77777777" w:rsidTr="007B753E">
        <w:trPr>
          <w:trHeight w:val="28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8F1330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EAA2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92CA9" w14:textId="297A5F84" w:rsidR="002E659A" w:rsidRPr="00786684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00C7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7A4E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DC06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EBC47" w14:textId="77777777" w:rsidR="002E659A" w:rsidRPr="00786684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2E659A" w:rsidRPr="00D91C1D" w14:paraId="70CEEE7B" w14:textId="77777777" w:rsidTr="007B753E">
        <w:trPr>
          <w:trHeight w:val="28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541013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7BB3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0B50D9" w14:textId="3601E5A0" w:rsidR="002E659A" w:rsidRPr="00786684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9855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C654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4900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5F97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E659A" w:rsidRPr="00D91C1D" w14:paraId="709308B6" w14:textId="77777777" w:rsidTr="007B753E">
        <w:trPr>
          <w:trHeight w:val="28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9FE197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2FE8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A086CA" w14:textId="65DBC89F" w:rsidR="002E659A" w:rsidRPr="00786684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AD00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CCFE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6A4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0E87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E659A" w:rsidRPr="00D91C1D" w14:paraId="3E099935" w14:textId="77777777" w:rsidTr="00B1513C">
        <w:trPr>
          <w:trHeight w:val="288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57235F" w14:textId="77777777" w:rsidR="002E659A" w:rsidRPr="00D91C1D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66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 xml:space="preserve">4ª Aula </w:t>
            </w:r>
          </w:p>
          <w:p w14:paraId="15A499CA" w14:textId="342FDEA8" w:rsidR="002E659A" w:rsidRPr="00D91C1D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1C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21h30min às 22h20min</w:t>
            </w:r>
          </w:p>
          <w:p w14:paraId="08DE73A7" w14:textId="77777777" w:rsidR="002E659A" w:rsidRPr="00D91C1D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14:paraId="53C22CBF" w14:textId="77777777" w:rsidR="002E659A" w:rsidRPr="00786684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B7453" w14:textId="77777777" w:rsidR="002E659A" w:rsidRPr="00786684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66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854C" w14:textId="3E641BB4" w:rsidR="002E659A" w:rsidRPr="00786684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872BA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2DE1" w14:textId="77777777" w:rsidR="00901892" w:rsidRDefault="00901892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14:paraId="4126134D" w14:textId="03E67885" w:rsidR="002E659A" w:rsidRPr="00786684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66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362D" w14:textId="77777777" w:rsidR="002E659A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66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  <w:r w:rsidRPr="00413F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FFFFFF" w:themeFill="background1"/>
                <w:lang w:eastAsia="pt-BR"/>
                <w14:ligatures w14:val="none"/>
              </w:rPr>
              <w:t>Saúde, Segurança do Trabalho e Meio Ambiente</w:t>
            </w:r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  <w:proofErr w:type="spellStart"/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Mariana Cristina de Morais Oliveira </w:t>
            </w:r>
            <w:r w:rsidRPr="00D91C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</w:p>
          <w:p w14:paraId="6CBF409E" w14:textId="213129D3" w:rsidR="002E659A" w:rsidRPr="00786684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1C1D"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  <w:t>Digital</w:t>
            </w:r>
          </w:p>
        </w:tc>
        <w:tc>
          <w:tcPr>
            <w:tcW w:w="160" w:type="dxa"/>
            <w:vAlign w:val="center"/>
            <w:hideMark/>
          </w:tcPr>
          <w:p w14:paraId="001EF0D4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E659A" w:rsidRPr="00D91C1D" w14:paraId="539F0A90" w14:textId="77777777" w:rsidTr="007B753E">
        <w:trPr>
          <w:trHeight w:val="28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4755D5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8A7E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1F3DE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5B4C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4FAC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43E3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4377" w14:textId="77777777" w:rsidR="002E659A" w:rsidRPr="00786684" w:rsidRDefault="002E659A" w:rsidP="002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2E659A" w:rsidRPr="00D91C1D" w14:paraId="3234A19E" w14:textId="77777777" w:rsidTr="007B753E">
        <w:trPr>
          <w:trHeight w:val="28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652A74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6C73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BF361E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FB88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7A0E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4945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C245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E659A" w:rsidRPr="00D91C1D" w14:paraId="2706B167" w14:textId="77777777" w:rsidTr="001C10F1">
        <w:trPr>
          <w:trHeight w:val="190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28E7FE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BA97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F8FE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DC5A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2564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25BF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07F8" w14:textId="77777777" w:rsidR="002E659A" w:rsidRPr="00786684" w:rsidRDefault="002E659A" w:rsidP="002E6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7C47060" w14:textId="16D1E0C2" w:rsidR="00E03462" w:rsidRPr="00D91C1D" w:rsidRDefault="00AC5F7F" w:rsidP="00AC5F7F">
      <w:pPr>
        <w:rPr>
          <w:rFonts w:ascii="Times New Roman" w:hAnsi="Times New Roman" w:cs="Times New Roman"/>
        </w:rPr>
      </w:pPr>
      <w:r w:rsidRPr="00D91C1D">
        <w:rPr>
          <w:rFonts w:ascii="Times New Roman" w:hAnsi="Times New Roman" w:cs="Times New Roman"/>
        </w:rPr>
        <w:t>*</w:t>
      </w:r>
      <w:r w:rsidR="00696CA5" w:rsidRPr="00696CA5">
        <w:rPr>
          <w:rFonts w:ascii="Times New Roman" w:hAnsi="Times New Roman" w:cs="Times New Roman"/>
        </w:rPr>
        <w:t xml:space="preserve">As disciplinas da </w:t>
      </w:r>
      <w:r w:rsidR="005C5867">
        <w:rPr>
          <w:rFonts w:ascii="Times New Roman" w:hAnsi="Times New Roman" w:cs="Times New Roman"/>
        </w:rPr>
        <w:t>terça</w:t>
      </w:r>
      <w:r w:rsidR="00696CA5" w:rsidRPr="00696CA5">
        <w:rPr>
          <w:rFonts w:ascii="Times New Roman" w:hAnsi="Times New Roman" w:cs="Times New Roman"/>
        </w:rPr>
        <w:t>-feira do 3º e 4º horário acontecem uma vez ao mês conforme cronograma.</w:t>
      </w:r>
    </w:p>
    <w:sectPr w:rsidR="00E03462" w:rsidRPr="00D91C1D" w:rsidSect="001550DE">
      <w:headerReference w:type="default" r:id="rId7"/>
      <w:pgSz w:w="16838" w:h="11906" w:orient="landscape"/>
      <w:pgMar w:top="1248" w:right="962" w:bottom="1276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F140B" w14:textId="77777777" w:rsidR="005564B3" w:rsidRDefault="005564B3" w:rsidP="00666B23">
      <w:pPr>
        <w:spacing w:after="0" w:line="240" w:lineRule="auto"/>
      </w:pPr>
      <w:r>
        <w:separator/>
      </w:r>
    </w:p>
  </w:endnote>
  <w:endnote w:type="continuationSeparator" w:id="0">
    <w:p w14:paraId="642C7910" w14:textId="77777777" w:rsidR="005564B3" w:rsidRDefault="005564B3" w:rsidP="0066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56A9" w14:textId="77777777" w:rsidR="005564B3" w:rsidRDefault="005564B3" w:rsidP="00666B23">
      <w:pPr>
        <w:spacing w:after="0" w:line="240" w:lineRule="auto"/>
      </w:pPr>
      <w:r>
        <w:separator/>
      </w:r>
    </w:p>
  </w:footnote>
  <w:footnote w:type="continuationSeparator" w:id="0">
    <w:p w14:paraId="35B03774" w14:textId="77777777" w:rsidR="005564B3" w:rsidRDefault="005564B3" w:rsidP="00666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DF67" w14:textId="566E2AF9" w:rsidR="000E1B88" w:rsidRDefault="00485422" w:rsidP="00485422">
    <w:pPr>
      <w:pStyle w:val="Cabealho"/>
      <w:tabs>
        <w:tab w:val="center" w:pos="7512"/>
        <w:tab w:val="right" w:pos="15025"/>
      </w:tabs>
    </w:pPr>
    <w:r>
      <w:tab/>
    </w:r>
    <w:r>
      <w:tab/>
    </w:r>
    <w:r w:rsidR="000E1B88" w:rsidRPr="000E1B88">
      <w:rPr>
        <w:noProof/>
      </w:rPr>
      <w:drawing>
        <wp:inline distT="0" distB="0" distL="0" distR="0" wp14:anchorId="41A9889C" wp14:editId="7E2B30C0">
          <wp:extent cx="1775460" cy="690129"/>
          <wp:effectExtent l="0" t="0" r="0" b="0"/>
          <wp:docPr id="188574369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303674" name="Imagem 1" descr="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8171" cy="695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F2D2D"/>
    <w:multiLevelType w:val="hybridMultilevel"/>
    <w:tmpl w:val="428A1974"/>
    <w:lvl w:ilvl="0" w:tplc="A10E27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9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DC"/>
    <w:rsid w:val="00003CE7"/>
    <w:rsid w:val="00090373"/>
    <w:rsid w:val="0009081B"/>
    <w:rsid w:val="000B61C6"/>
    <w:rsid w:val="000E1B88"/>
    <w:rsid w:val="001215BB"/>
    <w:rsid w:val="001550DE"/>
    <w:rsid w:val="001B214D"/>
    <w:rsid w:val="001B32B6"/>
    <w:rsid w:val="001C10F1"/>
    <w:rsid w:val="001F05DC"/>
    <w:rsid w:val="00257AC2"/>
    <w:rsid w:val="0027622E"/>
    <w:rsid w:val="00297208"/>
    <w:rsid w:val="002A71FE"/>
    <w:rsid w:val="002C7ADE"/>
    <w:rsid w:val="002E5380"/>
    <w:rsid w:val="002E659A"/>
    <w:rsid w:val="003C5A64"/>
    <w:rsid w:val="003F19E0"/>
    <w:rsid w:val="004048DF"/>
    <w:rsid w:val="00413FDF"/>
    <w:rsid w:val="00485422"/>
    <w:rsid w:val="004A6E4B"/>
    <w:rsid w:val="004F322D"/>
    <w:rsid w:val="004F3D66"/>
    <w:rsid w:val="005564B3"/>
    <w:rsid w:val="00564F99"/>
    <w:rsid w:val="005C5867"/>
    <w:rsid w:val="006145BF"/>
    <w:rsid w:val="0061561C"/>
    <w:rsid w:val="006270FB"/>
    <w:rsid w:val="00642AD7"/>
    <w:rsid w:val="00666B23"/>
    <w:rsid w:val="006747F7"/>
    <w:rsid w:val="00696CA5"/>
    <w:rsid w:val="006A0441"/>
    <w:rsid w:val="00775063"/>
    <w:rsid w:val="00786684"/>
    <w:rsid w:val="0079027D"/>
    <w:rsid w:val="007B0C2A"/>
    <w:rsid w:val="007B62A6"/>
    <w:rsid w:val="007C60BF"/>
    <w:rsid w:val="008445AD"/>
    <w:rsid w:val="00864D5F"/>
    <w:rsid w:val="008A251E"/>
    <w:rsid w:val="00901892"/>
    <w:rsid w:val="00937B73"/>
    <w:rsid w:val="00954E26"/>
    <w:rsid w:val="009611BF"/>
    <w:rsid w:val="0099089B"/>
    <w:rsid w:val="009E1AE6"/>
    <w:rsid w:val="00A37DD1"/>
    <w:rsid w:val="00A604F7"/>
    <w:rsid w:val="00A714A2"/>
    <w:rsid w:val="00A737F5"/>
    <w:rsid w:val="00AA25FC"/>
    <w:rsid w:val="00AC5F7F"/>
    <w:rsid w:val="00AE7D54"/>
    <w:rsid w:val="00B862C7"/>
    <w:rsid w:val="00BC569A"/>
    <w:rsid w:val="00BF2FC2"/>
    <w:rsid w:val="00C341F7"/>
    <w:rsid w:val="00C61C65"/>
    <w:rsid w:val="00C906CC"/>
    <w:rsid w:val="00D47B90"/>
    <w:rsid w:val="00D91C1D"/>
    <w:rsid w:val="00DA58B7"/>
    <w:rsid w:val="00DD1F41"/>
    <w:rsid w:val="00DE0C84"/>
    <w:rsid w:val="00DE2E8D"/>
    <w:rsid w:val="00DF50E2"/>
    <w:rsid w:val="00E03462"/>
    <w:rsid w:val="00E21095"/>
    <w:rsid w:val="00E65841"/>
    <w:rsid w:val="00EB0FE6"/>
    <w:rsid w:val="00EB53A0"/>
    <w:rsid w:val="00EC66CD"/>
    <w:rsid w:val="00EE6FED"/>
    <w:rsid w:val="00F300AE"/>
    <w:rsid w:val="00F3792B"/>
    <w:rsid w:val="00F44928"/>
    <w:rsid w:val="00F51CAE"/>
    <w:rsid w:val="00F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5FC3E"/>
  <w15:chartTrackingRefBased/>
  <w15:docId w15:val="{870586FD-40C1-4C86-82CF-32188DD4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0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0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0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5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5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5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5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5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5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0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0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0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0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5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5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05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0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5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05D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66B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6B23"/>
  </w:style>
  <w:style w:type="paragraph" w:styleId="Rodap">
    <w:name w:val="footer"/>
    <w:basedOn w:val="Normal"/>
    <w:link w:val="RodapChar"/>
    <w:uiPriority w:val="99"/>
    <w:unhideWhenUsed/>
    <w:rsid w:val="00666B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6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Marolli</dc:creator>
  <cp:keywords/>
  <dc:description/>
  <cp:lastModifiedBy>direcaoacademica</cp:lastModifiedBy>
  <cp:revision>2</cp:revision>
  <dcterms:created xsi:type="dcterms:W3CDTF">2026-02-26T14:31:00Z</dcterms:created>
  <dcterms:modified xsi:type="dcterms:W3CDTF">2026-02-26T14:31:00Z</dcterms:modified>
</cp:coreProperties>
</file>